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291"/>
        <w:tblW w:w="10031" w:type="dxa"/>
        <w:tblLook w:val="04A0" w:firstRow="1" w:lastRow="0" w:firstColumn="1" w:lastColumn="0" w:noHBand="0" w:noVBand="1"/>
      </w:tblPr>
      <w:tblGrid>
        <w:gridCol w:w="672"/>
        <w:gridCol w:w="8842"/>
        <w:gridCol w:w="517"/>
      </w:tblGrid>
      <w:tr w:rsidR="00CA668A" w14:paraId="41B56236" w14:textId="77777777" w:rsidTr="00307A6C">
        <w:tc>
          <w:tcPr>
            <w:tcW w:w="672" w:type="dxa"/>
          </w:tcPr>
          <w:p w14:paraId="4C52C359" w14:textId="77777777" w:rsidR="00CA668A" w:rsidRDefault="00CA668A" w:rsidP="00B8481F">
            <w:pPr>
              <w:jc w:val="distribute"/>
            </w:pPr>
          </w:p>
        </w:tc>
        <w:tc>
          <w:tcPr>
            <w:tcW w:w="8842" w:type="dxa"/>
          </w:tcPr>
          <w:p w14:paraId="1E1D1A81" w14:textId="77777777" w:rsidR="00CA668A" w:rsidRDefault="00CA668A" w:rsidP="00B8481F">
            <w:pPr>
              <w:jc w:val="distribute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1C2452F" wp14:editId="27D8D437">
                      <wp:simplePos x="0" y="0"/>
                      <wp:positionH relativeFrom="column">
                        <wp:posOffset>-173990</wp:posOffset>
                      </wp:positionH>
                      <wp:positionV relativeFrom="paragraph">
                        <wp:posOffset>-482600</wp:posOffset>
                      </wp:positionV>
                      <wp:extent cx="6122504" cy="48577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2504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D94B93" w14:textId="5B1FB4F0" w:rsidR="00CA668A" w:rsidRPr="00960B3A" w:rsidRDefault="00CA668A" w:rsidP="00CA668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960B3A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>新あいち創造産業立地補助金</w:t>
                                  </w:r>
                                  <w:r w:rsidR="00406AA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>(Aタイプ・Bタイプ)</w:t>
                                  </w:r>
                                  <w:r w:rsidRPr="00960B3A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 xml:space="preserve">　申請にあたっての注意事項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rect w14:anchorId="61C2452F" id="正方形/長方形 1" o:spid="_x0000_s1026" style="position:absolute;left:0;text-align:left;margin-left:-13.7pt;margin-top:-38pt;width:482.1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" filled="f" stroked="f" strokeweight="1pt">
                      <v:textbox>
                        <w:txbxContent>
                          <w:p w14:paraId="04D94B93" w14:textId="5B1FB4F0" w:rsidR="00CA668A" w:rsidRPr="00960B3A" w:rsidRDefault="00CA668A" w:rsidP="00CA668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60B3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新あいち創造産業立地補助金</w:t>
                            </w:r>
                            <w:r w:rsidR="00406AAE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(Aタイプ・Bタイプ)</w:t>
                            </w:r>
                            <w:r w:rsidRPr="00960B3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 xml:space="preserve">　申請にあたっての注意事項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注意事項</w:t>
            </w:r>
          </w:p>
        </w:tc>
        <w:tc>
          <w:tcPr>
            <w:tcW w:w="517" w:type="dxa"/>
          </w:tcPr>
          <w:p w14:paraId="5D8E934A" w14:textId="77777777" w:rsidR="00CA668A" w:rsidRDefault="00CA668A" w:rsidP="00B8481F">
            <w:r>
              <w:rPr>
                <w:rFonts w:hint="eastAsia"/>
              </w:rPr>
              <w:t>確認</w:t>
            </w:r>
          </w:p>
        </w:tc>
      </w:tr>
      <w:tr w:rsidR="00CA668A" w14:paraId="0F549E2E" w14:textId="77777777" w:rsidTr="000B4C0D">
        <w:tc>
          <w:tcPr>
            <w:tcW w:w="672" w:type="dxa"/>
          </w:tcPr>
          <w:p w14:paraId="668593C5" w14:textId="77777777" w:rsidR="00CA668A" w:rsidRDefault="00CA668A" w:rsidP="00A17E30">
            <w:r>
              <w:rPr>
                <w:rFonts w:hint="eastAsia"/>
              </w:rPr>
              <w:t>0</w:t>
            </w:r>
          </w:p>
        </w:tc>
        <w:tc>
          <w:tcPr>
            <w:tcW w:w="8842" w:type="dxa"/>
          </w:tcPr>
          <w:p w14:paraId="2D82EAD2" w14:textId="77777777" w:rsidR="00CA668A" w:rsidRDefault="00CA668A" w:rsidP="00605FDE">
            <w:pPr>
              <w:spacing w:line="320" w:lineRule="exact"/>
              <w:jc w:val="left"/>
            </w:pPr>
            <w:r>
              <w:rPr>
                <w:rFonts w:hint="eastAsia"/>
              </w:rPr>
              <w:t>この</w:t>
            </w:r>
            <w:r w:rsidR="000B5709">
              <w:rPr>
                <w:rFonts w:hint="eastAsia"/>
              </w:rPr>
              <w:t>補助金は、</w:t>
            </w:r>
            <w:r>
              <w:rPr>
                <w:rFonts w:hint="eastAsia"/>
              </w:rPr>
              <w:t>工場・研究所を新増設する場合の補助金です。</w:t>
            </w:r>
          </w:p>
          <w:p w14:paraId="1277569B" w14:textId="77777777" w:rsidR="00CA668A" w:rsidRDefault="00CA668A" w:rsidP="00605FDE">
            <w:pPr>
              <w:spacing w:line="320" w:lineRule="exact"/>
              <w:jc w:val="left"/>
            </w:pPr>
            <w:r w:rsidRPr="00D432A4">
              <w:rPr>
                <w:rFonts w:hint="eastAsia"/>
                <w:spacing w:val="2"/>
                <w:w w:val="97"/>
                <w:kern w:val="0"/>
                <w:fitText w:val="8610" w:id="-1781776384"/>
              </w:rPr>
              <w:t>（例外として、既存家屋で設備を一新する場合は、過半以上の面積での設備更新が必要です</w:t>
            </w:r>
            <w:r w:rsidRPr="00D432A4">
              <w:rPr>
                <w:rFonts w:hint="eastAsia"/>
                <w:spacing w:val="-40"/>
                <w:w w:val="97"/>
                <w:kern w:val="0"/>
                <w:fitText w:val="8610" w:id="-1781776384"/>
              </w:rPr>
              <w:t>）</w:t>
            </w:r>
          </w:p>
        </w:tc>
        <w:sdt>
          <w:sdtPr>
            <w:id w:val="-181324376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7422365" w14:textId="4F8529C8" w:rsidR="00CA668A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A840B1" w14:paraId="5A09486E" w14:textId="77777777" w:rsidTr="000B4C0D">
        <w:tc>
          <w:tcPr>
            <w:tcW w:w="672" w:type="dxa"/>
          </w:tcPr>
          <w:p w14:paraId="3D3EAE46" w14:textId="4956AAD2" w:rsidR="00A840B1" w:rsidRDefault="00DD242F" w:rsidP="00A17E30"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8842" w:type="dxa"/>
          </w:tcPr>
          <w:p w14:paraId="6E98DA89" w14:textId="77777777" w:rsidR="00A840B1" w:rsidRDefault="00A840B1" w:rsidP="00A840B1">
            <w:pPr>
              <w:spacing w:line="320" w:lineRule="exact"/>
              <w:jc w:val="left"/>
            </w:pPr>
            <w:r>
              <w:rPr>
                <w:rFonts w:hint="eastAsia"/>
              </w:rPr>
              <w:t>製造に必要な建屋・設備が補助対象です。</w:t>
            </w:r>
          </w:p>
          <w:p w14:paraId="28B098A9" w14:textId="4E91F2E5" w:rsidR="00A840B1" w:rsidRDefault="00A840B1" w:rsidP="00A840B1">
            <w:pPr>
              <w:spacing w:line="320" w:lineRule="exact"/>
              <w:jc w:val="left"/>
            </w:pPr>
            <w:r>
              <w:rPr>
                <w:rFonts w:hint="eastAsia"/>
              </w:rPr>
              <w:t>（</w:t>
            </w:r>
            <w:r w:rsidR="00DD242F">
              <w:rPr>
                <w:rFonts w:hint="eastAsia"/>
              </w:rPr>
              <w:t>製造等に直接寄与し、固定資産税が課税されるものが補助対象です。</w:t>
            </w:r>
            <w:r>
              <w:rPr>
                <w:rFonts w:hint="eastAsia"/>
              </w:rPr>
              <w:t>）</w:t>
            </w:r>
          </w:p>
        </w:tc>
        <w:sdt>
          <w:sdtPr>
            <w:id w:val="-35003712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9DD4E15" w14:textId="02D652E5" w:rsidR="00A840B1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D242F" w14:paraId="4EDECA3D" w14:textId="77777777" w:rsidTr="000B4C0D">
        <w:tc>
          <w:tcPr>
            <w:tcW w:w="672" w:type="dxa"/>
          </w:tcPr>
          <w:p w14:paraId="287E941F" w14:textId="426C3983" w:rsidR="00DD242F" w:rsidRDefault="00DD242F" w:rsidP="00A17E30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8842" w:type="dxa"/>
          </w:tcPr>
          <w:p w14:paraId="6A60A67A" w14:textId="77777777" w:rsidR="00DD242F" w:rsidRDefault="00DD242F" w:rsidP="00DD242F">
            <w:pPr>
              <w:spacing w:line="320" w:lineRule="exact"/>
            </w:pPr>
            <w:r>
              <w:rPr>
                <w:rFonts w:hint="eastAsia"/>
              </w:rPr>
              <w:t>撤去費用のほか、リース資産・中古物品・移設設備・内製品の労務費は補助対象外です。</w:t>
            </w:r>
          </w:p>
          <w:p w14:paraId="1B053C49" w14:textId="2B4A1E52" w:rsidR="00DD242F" w:rsidRDefault="00DD242F" w:rsidP="00DD242F">
            <w:pPr>
              <w:spacing w:line="320" w:lineRule="exact"/>
              <w:jc w:val="left"/>
            </w:pPr>
            <w:r>
              <w:rPr>
                <w:rFonts w:hint="eastAsia"/>
              </w:rPr>
              <w:t>（事務所・什器など製造に寄与しない建屋・設備は補助対象外です。）</w:t>
            </w:r>
          </w:p>
        </w:tc>
        <w:sdt>
          <w:sdtPr>
            <w:id w:val="2753729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32E679E3" w14:textId="4667ABFF" w:rsidR="00DD242F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729D5FB1" w14:textId="77777777" w:rsidTr="000B4C0D">
        <w:tc>
          <w:tcPr>
            <w:tcW w:w="672" w:type="dxa"/>
          </w:tcPr>
          <w:p w14:paraId="284F4804" w14:textId="1A79C804" w:rsidR="00307A6C" w:rsidRDefault="00307A6C" w:rsidP="00307A6C">
            <w:pPr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8842" w:type="dxa"/>
          </w:tcPr>
          <w:p w14:paraId="048A77B5" w14:textId="5E24CD1A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補助対象事業で取得する建屋内で申請事業・次世代産業分野・集積業種(Aタイプのみ)以外の事業を行う場合、建屋の補助対象経費を按分して除きます。また、</w:t>
            </w:r>
            <w:r w:rsidR="00E942B5">
              <w:rPr>
                <w:rFonts w:hint="eastAsia"/>
              </w:rPr>
              <w:t>申請</w:t>
            </w:r>
            <w:r>
              <w:rPr>
                <w:rFonts w:hint="eastAsia"/>
              </w:rPr>
              <w:t>事業以外に用いる償却資産は対象外です。</w:t>
            </w:r>
          </w:p>
        </w:tc>
        <w:sdt>
          <w:sdtPr>
            <w:id w:val="15443284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F1EFB59" w14:textId="212243AC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37358DBA" w14:textId="77777777" w:rsidTr="000B4C0D">
        <w:tc>
          <w:tcPr>
            <w:tcW w:w="672" w:type="dxa"/>
          </w:tcPr>
          <w:p w14:paraId="3C44FEF0" w14:textId="14CE2517" w:rsidR="00307A6C" w:rsidRDefault="00307A6C" w:rsidP="00307A6C">
            <w:r>
              <w:rPr>
                <w:rFonts w:hint="eastAsia"/>
              </w:rPr>
              <w:t>4</w:t>
            </w:r>
          </w:p>
        </w:tc>
        <w:tc>
          <w:tcPr>
            <w:tcW w:w="8842" w:type="dxa"/>
          </w:tcPr>
          <w:p w14:paraId="3DF507D1" w14:textId="072720AF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補助対象経費の上限額は、認定申請書に記載した額です。投資額が増えても変更できません。</w:t>
            </w:r>
          </w:p>
          <w:p w14:paraId="7C39B377" w14:textId="56B7EA20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（申請と異なる目的・用途の償却資産は補助対象外です）</w:t>
            </w:r>
          </w:p>
        </w:tc>
        <w:sdt>
          <w:sdtPr>
            <w:id w:val="167769266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CA6D491" w14:textId="70040EBD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4A2D74AE" w14:textId="77777777" w:rsidTr="000B4C0D">
        <w:tc>
          <w:tcPr>
            <w:tcW w:w="672" w:type="dxa"/>
          </w:tcPr>
          <w:p w14:paraId="1C8AE440" w14:textId="3B361F49" w:rsidR="00307A6C" w:rsidRDefault="00307A6C" w:rsidP="00307A6C">
            <w:r>
              <w:rPr>
                <w:rFonts w:hint="eastAsia"/>
              </w:rPr>
              <w:t>5</w:t>
            </w:r>
          </w:p>
        </w:tc>
        <w:tc>
          <w:tcPr>
            <w:tcW w:w="8842" w:type="dxa"/>
          </w:tcPr>
          <w:p w14:paraId="17633043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補助対象経費が減少した場合は、精算後の対象経費に基づき交付額を算定します。</w:t>
            </w:r>
          </w:p>
          <w:p w14:paraId="533F38FB" w14:textId="3ADF301E" w:rsidR="00307A6C" w:rsidRPr="003A5836" w:rsidRDefault="00307A6C" w:rsidP="00307A6C">
            <w:pPr>
              <w:spacing w:line="320" w:lineRule="exact"/>
            </w:pPr>
            <w:r>
              <w:rPr>
                <w:rFonts w:hint="eastAsia"/>
              </w:rPr>
              <w:t>（対象経費確認のため、契約書・納品書・請求書・振込明細の写しが必要になります）</w:t>
            </w:r>
          </w:p>
        </w:tc>
        <w:sdt>
          <w:sdtPr>
            <w:id w:val="-914006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3B79C954" w14:textId="2E08E5FF" w:rsidR="00307A6C" w:rsidRPr="00673A03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3EE21418" w14:textId="77777777" w:rsidTr="000B4C0D">
        <w:tc>
          <w:tcPr>
            <w:tcW w:w="672" w:type="dxa"/>
          </w:tcPr>
          <w:p w14:paraId="4CE216E5" w14:textId="0EAFE744" w:rsidR="00307A6C" w:rsidRDefault="00307A6C" w:rsidP="00307A6C">
            <w:r>
              <w:rPr>
                <w:rFonts w:hint="eastAsia"/>
              </w:rPr>
              <w:t>6</w:t>
            </w:r>
          </w:p>
        </w:tc>
        <w:tc>
          <w:tcPr>
            <w:tcW w:w="8842" w:type="dxa"/>
          </w:tcPr>
          <w:p w14:paraId="1895274F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補助金の支払は、精算・事後払いです。</w:t>
            </w:r>
          </w:p>
          <w:p w14:paraId="2D11CC8E" w14:textId="63E614B5" w:rsidR="00307A6C" w:rsidRPr="00673A03" w:rsidRDefault="00307A6C" w:rsidP="00307A6C">
            <w:pPr>
              <w:spacing w:line="320" w:lineRule="exact"/>
              <w:ind w:left="210" w:hangingChars="100" w:hanging="210"/>
            </w:pPr>
            <w:r>
              <w:rPr>
                <w:rFonts w:hint="eastAsia"/>
              </w:rPr>
              <w:t>（投資が完了し、全ての対象経費の支払完了後に交付額が決定されます。(電子)手形での支払いの場合、手形の金額が口座から引き落とされた日が支払日になります）</w:t>
            </w:r>
          </w:p>
        </w:tc>
        <w:sdt>
          <w:sdtPr>
            <w:id w:val="7627276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EE128AC" w14:textId="4300E0D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4D5A2567" w14:textId="77777777" w:rsidTr="000B4C0D">
        <w:tc>
          <w:tcPr>
            <w:tcW w:w="672" w:type="dxa"/>
          </w:tcPr>
          <w:p w14:paraId="0229ACBF" w14:textId="6BB64BCB" w:rsidR="00307A6C" w:rsidRDefault="00307A6C" w:rsidP="00307A6C">
            <w:r>
              <w:rPr>
                <w:rFonts w:hint="eastAsia"/>
              </w:rPr>
              <w:t>7</w:t>
            </w:r>
          </w:p>
        </w:tc>
        <w:tc>
          <w:tcPr>
            <w:tcW w:w="8842" w:type="dxa"/>
          </w:tcPr>
          <w:p w14:paraId="13D4CE91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投資の実行主体と製造事業実施者は、同一でなければなりません。</w:t>
            </w:r>
          </w:p>
          <w:p w14:paraId="6605467A" w14:textId="77777777" w:rsidR="00307A6C" w:rsidRDefault="00307A6C" w:rsidP="00307A6C">
            <w:pPr>
              <w:spacing w:line="320" w:lineRule="exact"/>
              <w:ind w:left="210" w:hangingChars="100" w:hanging="210"/>
            </w:pPr>
            <w:r>
              <w:rPr>
                <w:rFonts w:hint="eastAsia"/>
              </w:rPr>
              <w:t>（親会社・子会社など別会社による資産取得は補助対象外です。ただし、支配関係にある法人各社による連名申請の場合は除きます）</w:t>
            </w:r>
          </w:p>
        </w:tc>
        <w:sdt>
          <w:sdtPr>
            <w:id w:val="-58060861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36D90D5" w14:textId="1A8AA890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71290C9B" w14:textId="77777777" w:rsidTr="000B4C0D">
        <w:tc>
          <w:tcPr>
            <w:tcW w:w="672" w:type="dxa"/>
          </w:tcPr>
          <w:p w14:paraId="32DCFEFC" w14:textId="67461B32" w:rsidR="00307A6C" w:rsidRDefault="00307A6C" w:rsidP="00307A6C">
            <w:r>
              <w:rPr>
                <w:rFonts w:hint="eastAsia"/>
              </w:rPr>
              <w:t>8</w:t>
            </w:r>
          </w:p>
        </w:tc>
        <w:tc>
          <w:tcPr>
            <w:tcW w:w="8842" w:type="dxa"/>
          </w:tcPr>
          <w:p w14:paraId="632EDA8B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機械設備の設置場所は、原則として新築家屋（又は設備一新エリア）に限ります。</w:t>
            </w:r>
          </w:p>
          <w:p w14:paraId="1782EDE6" w14:textId="078E2E93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（やむを得ない理由により別棟などに設置する場合は、認定申請時に申し出てください）</w:t>
            </w:r>
          </w:p>
        </w:tc>
        <w:sdt>
          <w:sdtPr>
            <w:id w:val="79981401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4ED5D82" w14:textId="42D2ED3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3148B1BF" w14:textId="77777777" w:rsidTr="000B4C0D">
        <w:tc>
          <w:tcPr>
            <w:tcW w:w="672" w:type="dxa"/>
          </w:tcPr>
          <w:p w14:paraId="4ED581FB" w14:textId="132E4587" w:rsidR="00307A6C" w:rsidRDefault="00307A6C" w:rsidP="00307A6C">
            <w:r>
              <w:rPr>
                <w:rFonts w:hint="eastAsia"/>
              </w:rPr>
              <w:t>9</w:t>
            </w:r>
          </w:p>
        </w:tc>
        <w:tc>
          <w:tcPr>
            <w:tcW w:w="8842" w:type="dxa"/>
          </w:tcPr>
          <w:p w14:paraId="6FE854C5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主たる用途が申請者で利用する工場・研究所でなければなりません。</w:t>
            </w:r>
          </w:p>
          <w:p w14:paraId="3F08FA8F" w14:textId="58676B2C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（生産用エリアが過半以上を占めていること。他社への賃貸部分は補助対象外。）</w:t>
            </w:r>
          </w:p>
        </w:tc>
        <w:sdt>
          <w:sdtPr>
            <w:id w:val="9124317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681167E" w14:textId="1A8A8BE3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5C2E506B" w14:textId="77777777" w:rsidTr="000B4C0D">
        <w:tc>
          <w:tcPr>
            <w:tcW w:w="672" w:type="dxa"/>
          </w:tcPr>
          <w:p w14:paraId="4CD7BB49" w14:textId="7B265372" w:rsidR="00307A6C" w:rsidRDefault="00307A6C" w:rsidP="00307A6C">
            <w:r>
              <w:rPr>
                <w:rFonts w:hint="eastAsia"/>
              </w:rPr>
              <w:t>10</w:t>
            </w:r>
          </w:p>
          <w:p w14:paraId="0B38C3A1" w14:textId="77777777" w:rsidR="00307A6C" w:rsidRDefault="00307A6C" w:rsidP="00307A6C"/>
        </w:tc>
        <w:tc>
          <w:tcPr>
            <w:tcW w:w="8842" w:type="dxa"/>
          </w:tcPr>
          <w:p w14:paraId="39C3A62D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Ａ：要件となる常用雇用者を、認定申請から補助金交付年度末まで常に</w:t>
            </w:r>
            <w:r w:rsidRPr="00960B3A">
              <w:rPr>
                <w:rFonts w:hint="eastAsia"/>
                <w:b/>
                <w:u w:val="wave"/>
              </w:rPr>
              <w:t>維持</w:t>
            </w:r>
            <w:r>
              <w:rPr>
                <w:rFonts w:hint="eastAsia"/>
              </w:rPr>
              <w:t>してください。</w:t>
            </w:r>
          </w:p>
          <w:p w14:paraId="21CAE85D" w14:textId="085C247E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（中小企業・中堅企業25人以上、大企業50人以上。定年退職等で下回る場合は補充が必要です。）</w:t>
            </w:r>
          </w:p>
          <w:p w14:paraId="0040ED5D" w14:textId="4C9D3FB4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Ｂ：</w:t>
            </w:r>
            <w:r w:rsidRPr="00960B3A">
              <w:rPr>
                <w:rFonts w:hint="eastAsia"/>
              </w:rPr>
              <w:t>新増設等を行う工場等にて</w:t>
            </w:r>
            <w:r>
              <w:rPr>
                <w:rFonts w:hint="eastAsia"/>
              </w:rPr>
              <w:t>、要件となる常用雇用者を、操業開始までに</w:t>
            </w:r>
            <w:r w:rsidRPr="00960B3A">
              <w:rPr>
                <w:rFonts w:hint="eastAsia"/>
                <w:b/>
                <w:u w:val="wave"/>
              </w:rPr>
              <w:t>増加</w:t>
            </w:r>
            <w:r>
              <w:rPr>
                <w:rFonts w:hint="eastAsia"/>
              </w:rPr>
              <w:t>してください。（</w:t>
            </w:r>
            <w:r w:rsidRPr="00960B3A">
              <w:rPr>
                <w:rFonts w:hint="eastAsia"/>
              </w:rPr>
              <w:t>中小企業</w:t>
            </w:r>
            <w:r>
              <w:rPr>
                <w:rFonts w:hint="eastAsia"/>
              </w:rPr>
              <w:t>・中堅企業５</w:t>
            </w:r>
            <w:r w:rsidRPr="00960B3A">
              <w:t>人以上、大企業</w:t>
            </w:r>
            <w:r>
              <w:rPr>
                <w:rFonts w:hint="eastAsia"/>
              </w:rPr>
              <w:t>10</w:t>
            </w:r>
            <w:r w:rsidRPr="00960B3A">
              <w:t>人以上</w:t>
            </w:r>
            <w:r>
              <w:rPr>
                <w:rFonts w:hint="eastAsia"/>
              </w:rPr>
              <w:t>。認定申請時における県内常用雇用者数からの増加も必要です。）</w:t>
            </w:r>
          </w:p>
        </w:tc>
        <w:sdt>
          <w:sdtPr>
            <w:id w:val="-4908605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5DEB764" w14:textId="62B25FE7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60FC0CF3" w14:textId="77777777" w:rsidTr="000B4C0D">
        <w:tc>
          <w:tcPr>
            <w:tcW w:w="672" w:type="dxa"/>
          </w:tcPr>
          <w:p w14:paraId="77CFFFF8" w14:textId="301D349E" w:rsidR="00307A6C" w:rsidRDefault="00307A6C" w:rsidP="00307A6C">
            <w:r>
              <w:rPr>
                <w:rFonts w:hint="eastAsia"/>
              </w:rPr>
              <w:t>11</w:t>
            </w:r>
          </w:p>
        </w:tc>
        <w:tc>
          <w:tcPr>
            <w:tcW w:w="8842" w:type="dxa"/>
          </w:tcPr>
          <w:p w14:paraId="019BCAE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認定申請書の提出後、３年以内に補助事業の操業を開始してください。</w:t>
            </w:r>
          </w:p>
          <w:p w14:paraId="50C3B27E" w14:textId="77777777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（全ての補助対象資産の納品・検収を３年以内に終えている必要があります）</w:t>
            </w:r>
          </w:p>
        </w:tc>
        <w:sdt>
          <w:sdtPr>
            <w:id w:val="-4560313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EA37CEA" w14:textId="171FAD3C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0B807FE9" w14:textId="77777777" w:rsidTr="000B4C0D">
        <w:tc>
          <w:tcPr>
            <w:tcW w:w="672" w:type="dxa"/>
          </w:tcPr>
          <w:p w14:paraId="4089AE81" w14:textId="292D0347" w:rsidR="00307A6C" w:rsidRDefault="00307A6C" w:rsidP="00307A6C">
            <w:r>
              <w:rPr>
                <w:rFonts w:hint="eastAsia"/>
              </w:rPr>
              <w:t>12</w:t>
            </w:r>
          </w:p>
        </w:tc>
        <w:tc>
          <w:tcPr>
            <w:tcW w:w="8842" w:type="dxa"/>
          </w:tcPr>
          <w:p w14:paraId="7CF857BC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認定申請書の提出前に発注した償却資産は、補助対象外です。</w:t>
            </w:r>
          </w:p>
          <w:p w14:paraId="5E4AD56F" w14:textId="3B31276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（やむを得ない理由により事前に発注する場合は、認定申請時に先行発注理由書の提出が必要です）</w:t>
            </w:r>
          </w:p>
        </w:tc>
        <w:sdt>
          <w:sdtPr>
            <w:id w:val="1659845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7EAF330" w14:textId="21301918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7E326361" w14:textId="77777777" w:rsidTr="000B4C0D">
        <w:tc>
          <w:tcPr>
            <w:tcW w:w="672" w:type="dxa"/>
          </w:tcPr>
          <w:p w14:paraId="5BB7D0B4" w14:textId="5844D765" w:rsidR="00307A6C" w:rsidRDefault="00307A6C" w:rsidP="00307A6C">
            <w:r>
              <w:rPr>
                <w:rFonts w:hint="eastAsia"/>
              </w:rPr>
              <w:t>13</w:t>
            </w:r>
          </w:p>
        </w:tc>
        <w:tc>
          <w:tcPr>
            <w:tcW w:w="8842" w:type="dxa"/>
          </w:tcPr>
          <w:p w14:paraId="35CE7909" w14:textId="1C21C96B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認定申請書の提出前に全ての支払が完了している資産は、補助対象外です。</w:t>
            </w:r>
          </w:p>
        </w:tc>
        <w:sdt>
          <w:sdtPr>
            <w:id w:val="-109069214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D061A79" w14:textId="1F2C4D98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7C2DA11" w14:textId="77777777" w:rsidTr="000B4C0D">
        <w:tc>
          <w:tcPr>
            <w:tcW w:w="672" w:type="dxa"/>
          </w:tcPr>
          <w:p w14:paraId="70DCFB22" w14:textId="057E1B33" w:rsidR="00307A6C" w:rsidRDefault="00307A6C" w:rsidP="00307A6C">
            <w:r>
              <w:rPr>
                <w:rFonts w:hint="eastAsia"/>
              </w:rPr>
              <w:t>14</w:t>
            </w:r>
          </w:p>
        </w:tc>
        <w:tc>
          <w:tcPr>
            <w:tcW w:w="8842" w:type="dxa"/>
          </w:tcPr>
          <w:p w14:paraId="3271D350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認定申請時に記載のない資産や、台数の増加分については補助対象外です。</w:t>
            </w:r>
          </w:p>
          <w:p w14:paraId="689B28D5" w14:textId="536AA965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(事業目的のための能力増強に伴う変更等、理由が明確である場合は交付申請時に説明をお願いします。)</w:t>
            </w:r>
          </w:p>
        </w:tc>
        <w:sdt>
          <w:sdtPr>
            <w:id w:val="-119391478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237A595C" w14:textId="20A87DCB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4961D11D" w14:textId="77777777" w:rsidTr="000B4C0D">
        <w:tc>
          <w:tcPr>
            <w:tcW w:w="672" w:type="dxa"/>
          </w:tcPr>
          <w:p w14:paraId="6E1B6EC1" w14:textId="3BDEF7BE" w:rsidR="00307A6C" w:rsidRDefault="00307A6C" w:rsidP="00307A6C">
            <w:r>
              <w:rPr>
                <w:rFonts w:hint="eastAsia"/>
              </w:rPr>
              <w:t>15</w:t>
            </w:r>
          </w:p>
        </w:tc>
        <w:tc>
          <w:tcPr>
            <w:tcW w:w="8842" w:type="dxa"/>
          </w:tcPr>
          <w:p w14:paraId="2D74DF52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最初の稼働日から１年以上経過後に発注された償却資産は、補助対象外です。</w:t>
            </w:r>
          </w:p>
          <w:p w14:paraId="77A81458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（最初の稼働日とは、原則として最初に補助対象設備が納品された日です）</w:t>
            </w:r>
          </w:p>
        </w:tc>
        <w:sdt>
          <w:sdtPr>
            <w:id w:val="-150457441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6215FB8" w14:textId="7368B11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E02BC31" w14:textId="77777777" w:rsidTr="000B4C0D">
        <w:tc>
          <w:tcPr>
            <w:tcW w:w="672" w:type="dxa"/>
          </w:tcPr>
          <w:p w14:paraId="48A01303" w14:textId="30129F39" w:rsidR="00307A6C" w:rsidRDefault="00307A6C" w:rsidP="00307A6C">
            <w:r>
              <w:rPr>
                <w:rFonts w:hint="eastAsia"/>
              </w:rPr>
              <w:t>16</w:t>
            </w:r>
          </w:p>
        </w:tc>
        <w:tc>
          <w:tcPr>
            <w:tcW w:w="8842" w:type="dxa"/>
          </w:tcPr>
          <w:p w14:paraId="47F4CF4A" w14:textId="557315B6" w:rsidR="00307A6C" w:rsidRPr="006C28D7" w:rsidRDefault="00307A6C" w:rsidP="00307A6C">
            <w:pPr>
              <w:spacing w:line="320" w:lineRule="exact"/>
            </w:pPr>
            <w:r>
              <w:rPr>
                <w:rFonts w:hint="eastAsia"/>
              </w:rPr>
              <w:t>＜大企業及びみなし大企業＞同一の事業所における同一事業</w:t>
            </w:r>
            <w:r w:rsidRPr="003D47B0">
              <w:rPr>
                <w:rFonts w:hint="eastAsia"/>
                <w:sz w:val="18"/>
              </w:rPr>
              <w:t>（同一用途</w:t>
            </w:r>
            <w:r>
              <w:rPr>
                <w:rFonts w:hint="eastAsia"/>
                <w:sz w:val="18"/>
              </w:rPr>
              <w:t>・</w:t>
            </w:r>
            <w:r w:rsidRPr="003D47B0">
              <w:rPr>
                <w:rFonts w:hint="eastAsia"/>
                <w:sz w:val="18"/>
              </w:rPr>
              <w:t>同一認定分野）</w:t>
            </w:r>
            <w:r>
              <w:rPr>
                <w:rFonts w:hint="eastAsia"/>
              </w:rPr>
              <w:t>での補助金交付は１回限りです。（同一の事業所とは、工場立地法の届出等による一の団地です）</w:t>
            </w:r>
          </w:p>
        </w:tc>
        <w:sdt>
          <w:sdtPr>
            <w:id w:val="96569928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5C12706" w14:textId="006461F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 w14:paraId="378E45F4" w14:textId="77777777" w:rsidR="00406AAE" w:rsidRDefault="00406AAE">
      <w:r>
        <w:br w:type="page"/>
      </w:r>
    </w:p>
    <w:tbl>
      <w:tblPr>
        <w:tblStyle w:val="a3"/>
        <w:tblpPr w:leftFromText="142" w:rightFromText="142" w:vertAnchor="page" w:horzAnchor="margin" w:tblpY="1291"/>
        <w:tblW w:w="10031" w:type="dxa"/>
        <w:tblLook w:val="04A0" w:firstRow="1" w:lastRow="0" w:firstColumn="1" w:lastColumn="0" w:noHBand="0" w:noVBand="1"/>
      </w:tblPr>
      <w:tblGrid>
        <w:gridCol w:w="672"/>
        <w:gridCol w:w="8842"/>
        <w:gridCol w:w="517"/>
      </w:tblGrid>
      <w:tr w:rsidR="00307A6C" w14:paraId="5B63DC1B" w14:textId="77777777" w:rsidTr="000B4C0D">
        <w:tc>
          <w:tcPr>
            <w:tcW w:w="672" w:type="dxa"/>
          </w:tcPr>
          <w:p w14:paraId="39FA6151" w14:textId="6638B22C" w:rsidR="00307A6C" w:rsidRDefault="00307A6C" w:rsidP="00307A6C">
            <w:r>
              <w:rPr>
                <w:rFonts w:hint="eastAsia"/>
              </w:rPr>
              <w:lastRenderedPageBreak/>
              <w:t>17</w:t>
            </w:r>
          </w:p>
        </w:tc>
        <w:tc>
          <w:tcPr>
            <w:tcW w:w="8842" w:type="dxa"/>
          </w:tcPr>
          <w:p w14:paraId="55743F22" w14:textId="1242492E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操業開始から５年間は認定された補助事業の操業を継続しなければなりません。</w:t>
            </w:r>
          </w:p>
          <w:p w14:paraId="67A6EBF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（違反した場合は、補助金の返還対象となります）</w:t>
            </w:r>
          </w:p>
        </w:tc>
        <w:sdt>
          <w:sdtPr>
            <w:id w:val="210722038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9B76329" w14:textId="1EC895E2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6A87220C" w14:textId="77777777" w:rsidTr="000B4C0D">
        <w:tc>
          <w:tcPr>
            <w:tcW w:w="672" w:type="dxa"/>
          </w:tcPr>
          <w:p w14:paraId="20FFEB33" w14:textId="62231F96" w:rsidR="00307A6C" w:rsidRDefault="00307A6C" w:rsidP="00307A6C">
            <w:r>
              <w:rPr>
                <w:rFonts w:hint="eastAsia"/>
              </w:rPr>
              <w:t>18</w:t>
            </w:r>
          </w:p>
        </w:tc>
        <w:tc>
          <w:tcPr>
            <w:tcW w:w="8842" w:type="dxa"/>
          </w:tcPr>
          <w:p w14:paraId="14EED2E1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補助対象資産は、５年間の財産処分制限が発生しますので、訪問確認を行います。</w:t>
            </w:r>
          </w:p>
          <w:p w14:paraId="291CC2ED" w14:textId="77777777" w:rsidR="00307A6C" w:rsidRPr="006C28D7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（目的外使用や売却・貸付・除却・担保設定・移設などは知事の承認が必要です）</w:t>
            </w:r>
          </w:p>
        </w:tc>
        <w:sdt>
          <w:sdtPr>
            <w:id w:val="-899314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F6ED8FC" w14:textId="6394A573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7EBA0D9" w14:textId="77777777" w:rsidTr="000B4C0D">
        <w:tc>
          <w:tcPr>
            <w:tcW w:w="672" w:type="dxa"/>
          </w:tcPr>
          <w:p w14:paraId="5D3212C7" w14:textId="72C53D0D" w:rsidR="00307A6C" w:rsidRDefault="00307A6C" w:rsidP="00307A6C">
            <w:r>
              <w:rPr>
                <w:rFonts w:hint="eastAsia"/>
              </w:rPr>
              <w:t>19</w:t>
            </w:r>
          </w:p>
        </w:tc>
        <w:tc>
          <w:tcPr>
            <w:tcW w:w="8842" w:type="dxa"/>
          </w:tcPr>
          <w:p w14:paraId="65075620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補助対象企業として認定された場合、企業名等が記者発表されます。</w:t>
            </w:r>
          </w:p>
          <w:p w14:paraId="657FF0CD" w14:textId="77777777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（企業名、立地場所、事業内容、認定分野、企業規模を公表します）</w:t>
            </w:r>
          </w:p>
        </w:tc>
        <w:sdt>
          <w:sdtPr>
            <w:id w:val="5441048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845C6E1" w14:textId="319EB9BA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16ADDA91" w14:textId="77777777" w:rsidTr="000B4C0D">
        <w:tc>
          <w:tcPr>
            <w:tcW w:w="672" w:type="dxa"/>
          </w:tcPr>
          <w:p w14:paraId="15866918" w14:textId="2142CC1C" w:rsidR="00307A6C" w:rsidRDefault="00307A6C" w:rsidP="00307A6C">
            <w:pPr>
              <w:rPr>
                <w:noProof/>
                <w:sz w:val="28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842" w:type="dxa"/>
          </w:tcPr>
          <w:p w14:paraId="607A836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  <w:kern w:val="0"/>
              </w:rPr>
              <w:t>提出された認定申請書等は「愛知県情報公開条例」に基づき、県の保有する行政文書として開示される場合があります。（個人情報等の不開示情報は除く。）</w:t>
            </w:r>
          </w:p>
        </w:tc>
        <w:sdt>
          <w:sdtPr>
            <w:id w:val="-87153404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70FDD69" w14:textId="7768FAE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 w14:paraId="26A6A2DA" w14:textId="778B868F" w:rsidR="001E0AD2" w:rsidRPr="008D08F0" w:rsidRDefault="001E0AD2" w:rsidP="00CA668A">
      <w:pPr>
        <w:rPr>
          <w:sz w:val="28"/>
        </w:rPr>
      </w:pPr>
    </w:p>
    <w:sectPr w:rsidR="001E0AD2" w:rsidRPr="008D08F0" w:rsidSect="00D51C08">
      <w:headerReference w:type="default" r:id="rId6"/>
      <w:pgSz w:w="11906" w:h="16838" w:code="9"/>
      <w:pgMar w:top="610" w:right="1134" w:bottom="567" w:left="992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690E8" w14:textId="77777777" w:rsidR="00D432A4" w:rsidRDefault="00D432A4" w:rsidP="001E0AD2">
      <w:r>
        <w:separator/>
      </w:r>
    </w:p>
  </w:endnote>
  <w:endnote w:type="continuationSeparator" w:id="0">
    <w:p w14:paraId="4068A051" w14:textId="77777777" w:rsidR="00D432A4" w:rsidRDefault="00D432A4" w:rsidP="001E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2EF41" w14:textId="77777777" w:rsidR="00D432A4" w:rsidRDefault="00D432A4" w:rsidP="001E0AD2">
      <w:r>
        <w:separator/>
      </w:r>
    </w:p>
  </w:footnote>
  <w:footnote w:type="continuationSeparator" w:id="0">
    <w:p w14:paraId="5EDB92B6" w14:textId="77777777" w:rsidR="00D432A4" w:rsidRDefault="00D432A4" w:rsidP="001E0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50E8" w14:textId="245BCB5A" w:rsidR="00A02FAD" w:rsidRDefault="003D47B0" w:rsidP="00A02FAD">
    <w:pPr>
      <w:pStyle w:val="a4"/>
      <w:jc w:val="right"/>
    </w:pPr>
    <w:r>
      <w:rPr>
        <w:rFonts w:hint="eastAsia"/>
      </w:rPr>
      <w:t>R</w:t>
    </w:r>
    <w:r w:rsidR="00151AD5">
      <w:rPr>
        <w:rFonts w:hint="eastAsia"/>
      </w:rPr>
      <w:t>7</w:t>
    </w:r>
    <w:r w:rsidR="00960B3A">
      <w:rPr>
        <w:rFonts w:hint="eastAsia"/>
      </w:rPr>
      <w:t>.</w:t>
    </w:r>
    <w:r w:rsidR="00E942B5">
      <w:rPr>
        <w:rFonts w:hint="eastAsia"/>
      </w:rPr>
      <w:t>12</w:t>
    </w:r>
    <w:r w:rsidR="00960B3A">
      <w:rPr>
        <w:rFonts w:hint="eastAsia"/>
      </w:rPr>
      <w:t>.</w:t>
    </w:r>
    <w:r w:rsidR="00EB3E4D">
      <w:rPr>
        <w:rFonts w:hint="eastAsia"/>
      </w:rPr>
      <w:t>1</w:t>
    </w:r>
    <w:r w:rsidR="00A02FAD">
      <w:t>ver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A03"/>
    <w:rsid w:val="00027444"/>
    <w:rsid w:val="000555B1"/>
    <w:rsid w:val="000A790C"/>
    <w:rsid w:val="000B4C0D"/>
    <w:rsid w:val="000B5709"/>
    <w:rsid w:val="00103BF9"/>
    <w:rsid w:val="0012369E"/>
    <w:rsid w:val="00151AD5"/>
    <w:rsid w:val="00166E76"/>
    <w:rsid w:val="001B08C0"/>
    <w:rsid w:val="001E0AD2"/>
    <w:rsid w:val="00233D09"/>
    <w:rsid w:val="0024367F"/>
    <w:rsid w:val="00283C86"/>
    <w:rsid w:val="002B3227"/>
    <w:rsid w:val="00307A6C"/>
    <w:rsid w:val="0032074C"/>
    <w:rsid w:val="00325C5E"/>
    <w:rsid w:val="00357262"/>
    <w:rsid w:val="0037459B"/>
    <w:rsid w:val="003A5836"/>
    <w:rsid w:val="003A7575"/>
    <w:rsid w:val="003D47B0"/>
    <w:rsid w:val="003F2E80"/>
    <w:rsid w:val="00406AAE"/>
    <w:rsid w:val="00462379"/>
    <w:rsid w:val="004A6D99"/>
    <w:rsid w:val="004C435D"/>
    <w:rsid w:val="005269E7"/>
    <w:rsid w:val="00585905"/>
    <w:rsid w:val="005B385C"/>
    <w:rsid w:val="00605FDE"/>
    <w:rsid w:val="006200FE"/>
    <w:rsid w:val="006331F0"/>
    <w:rsid w:val="00664E8A"/>
    <w:rsid w:val="00673A03"/>
    <w:rsid w:val="006975BF"/>
    <w:rsid w:val="006A4AB7"/>
    <w:rsid w:val="006C28D7"/>
    <w:rsid w:val="00702BA7"/>
    <w:rsid w:val="007136F0"/>
    <w:rsid w:val="00771634"/>
    <w:rsid w:val="007B7D7E"/>
    <w:rsid w:val="007C7089"/>
    <w:rsid w:val="007D4A31"/>
    <w:rsid w:val="00810F18"/>
    <w:rsid w:val="008D08F0"/>
    <w:rsid w:val="00946011"/>
    <w:rsid w:val="00960B3A"/>
    <w:rsid w:val="009B7096"/>
    <w:rsid w:val="009D021C"/>
    <w:rsid w:val="00A02FAD"/>
    <w:rsid w:val="00A04761"/>
    <w:rsid w:val="00A17E30"/>
    <w:rsid w:val="00A234CE"/>
    <w:rsid w:val="00A840B1"/>
    <w:rsid w:val="00B24F75"/>
    <w:rsid w:val="00B43B61"/>
    <w:rsid w:val="00B8481F"/>
    <w:rsid w:val="00C16417"/>
    <w:rsid w:val="00C25050"/>
    <w:rsid w:val="00C618A5"/>
    <w:rsid w:val="00CA668A"/>
    <w:rsid w:val="00D07991"/>
    <w:rsid w:val="00D24548"/>
    <w:rsid w:val="00D432A4"/>
    <w:rsid w:val="00D51C08"/>
    <w:rsid w:val="00D54D20"/>
    <w:rsid w:val="00D72811"/>
    <w:rsid w:val="00D940D9"/>
    <w:rsid w:val="00DD242F"/>
    <w:rsid w:val="00E26AB8"/>
    <w:rsid w:val="00E942B5"/>
    <w:rsid w:val="00EA4D7A"/>
    <w:rsid w:val="00EB3E4D"/>
    <w:rsid w:val="00F05A2E"/>
    <w:rsid w:val="00F5719A"/>
    <w:rsid w:val="00FA1AF0"/>
    <w:rsid w:val="00FC1281"/>
    <w:rsid w:val="00FC726E"/>
    <w:rsid w:val="00FC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29B9F8"/>
  <w15:docId w15:val="{28B51EC7-8486-460D-AE1B-AC38996B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0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0AD2"/>
  </w:style>
  <w:style w:type="paragraph" w:styleId="a6">
    <w:name w:val="footer"/>
    <w:basedOn w:val="a"/>
    <w:link w:val="a7"/>
    <w:uiPriority w:val="99"/>
    <w:unhideWhenUsed/>
    <w:rsid w:val="001E0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0AD2"/>
  </w:style>
  <w:style w:type="paragraph" w:styleId="a8">
    <w:name w:val="Balloon Text"/>
    <w:basedOn w:val="a"/>
    <w:link w:val="a9"/>
    <w:uiPriority w:val="99"/>
    <w:semiHidden/>
    <w:unhideWhenUsed/>
    <w:rsid w:val="008D0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0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840B1"/>
  </w:style>
  <w:style w:type="character" w:styleId="ab">
    <w:name w:val="annotation reference"/>
    <w:basedOn w:val="a0"/>
    <w:uiPriority w:val="99"/>
    <w:semiHidden/>
    <w:unhideWhenUsed/>
    <w:rsid w:val="00233D0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3D0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3D0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33D0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3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石川　寛典</cp:lastModifiedBy>
  <cp:revision>24</cp:revision>
  <cp:lastPrinted>2025-11-28T01:16:00Z</cp:lastPrinted>
  <dcterms:created xsi:type="dcterms:W3CDTF">2023-11-06T08:08:00Z</dcterms:created>
  <dcterms:modified xsi:type="dcterms:W3CDTF">2025-12-01T05:38:00Z</dcterms:modified>
</cp:coreProperties>
</file>